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722" w:rsidRDefault="00F17722">
      <w:pPr>
        <w:rPr>
          <w:sz w:val="32"/>
          <w:szCs w:val="32"/>
        </w:rPr>
      </w:pPr>
      <w:bookmarkStart w:id="0" w:name="_GoBack"/>
      <w:bookmarkEnd w:id="0"/>
    </w:p>
    <w:p w:rsidR="00F17722" w:rsidRDefault="00E33CA0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Цель данного буклета:</w:t>
      </w:r>
    </w:p>
    <w:p w:rsidR="00F17722" w:rsidRDefault="00F17722">
      <w:pPr>
        <w:rPr>
          <w:color w:val="FF0000"/>
          <w:sz w:val="32"/>
          <w:szCs w:val="32"/>
        </w:rPr>
      </w:pPr>
    </w:p>
    <w:p w:rsidR="00F17722" w:rsidRDefault="00E33CA0">
      <w:pPr>
        <w:rPr>
          <w:i/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i/>
          <w:sz w:val="32"/>
          <w:szCs w:val="32"/>
        </w:rPr>
        <w:t>расширить свои знания о правильном питании как составной части здорового образа жизни.</w:t>
      </w:r>
    </w:p>
    <w:p w:rsidR="00F17722" w:rsidRDefault="00F17722">
      <w:pPr>
        <w:rPr>
          <w:i/>
          <w:sz w:val="32"/>
          <w:szCs w:val="32"/>
        </w:rPr>
      </w:pPr>
    </w:p>
    <w:p w:rsidR="00F17722" w:rsidRDefault="00F17722">
      <w:pPr>
        <w:rPr>
          <w:color w:val="00B050"/>
          <w:sz w:val="32"/>
          <w:szCs w:val="32"/>
        </w:rPr>
      </w:pPr>
    </w:p>
    <w:p w:rsidR="00F17722" w:rsidRDefault="00F17722">
      <w:pPr>
        <w:rPr>
          <w:color w:val="00B050"/>
          <w:sz w:val="32"/>
          <w:szCs w:val="32"/>
        </w:rPr>
      </w:pPr>
    </w:p>
    <w:p w:rsidR="00F17722" w:rsidRDefault="00F17722">
      <w:pPr>
        <w:rPr>
          <w:i/>
          <w:sz w:val="32"/>
          <w:szCs w:val="32"/>
        </w:rPr>
      </w:pPr>
    </w:p>
    <w:p w:rsidR="00F17722" w:rsidRDefault="00F17722">
      <w:pPr>
        <w:rPr>
          <w:i/>
          <w:sz w:val="32"/>
          <w:szCs w:val="32"/>
        </w:rPr>
      </w:pPr>
    </w:p>
    <w:p w:rsidR="00F17722" w:rsidRDefault="00F17722">
      <w:pPr>
        <w:rPr>
          <w:i/>
          <w:sz w:val="32"/>
          <w:szCs w:val="32"/>
        </w:rPr>
      </w:pPr>
    </w:p>
    <w:p w:rsidR="00F17722" w:rsidRDefault="00F17722">
      <w:pPr>
        <w:rPr>
          <w:i/>
          <w:sz w:val="32"/>
          <w:szCs w:val="32"/>
        </w:rPr>
      </w:pPr>
    </w:p>
    <w:p w:rsidR="00F17722" w:rsidRDefault="00F17722">
      <w:pPr>
        <w:rPr>
          <w:i/>
          <w:sz w:val="32"/>
          <w:szCs w:val="32"/>
        </w:rPr>
      </w:pPr>
    </w:p>
    <w:p w:rsidR="00F17722" w:rsidRDefault="00F17722">
      <w:pPr>
        <w:rPr>
          <w:i/>
          <w:sz w:val="32"/>
          <w:szCs w:val="32"/>
        </w:rPr>
      </w:pPr>
    </w:p>
    <w:p w:rsidR="00F17722" w:rsidRDefault="00F17722">
      <w:pPr>
        <w:rPr>
          <w:i/>
          <w:sz w:val="32"/>
          <w:szCs w:val="32"/>
        </w:rPr>
      </w:pPr>
    </w:p>
    <w:p w:rsidR="00F17722" w:rsidRDefault="00F17722">
      <w:pPr>
        <w:rPr>
          <w:i/>
          <w:sz w:val="32"/>
          <w:szCs w:val="32"/>
        </w:rPr>
      </w:pPr>
    </w:p>
    <w:p w:rsidR="00F17722" w:rsidRDefault="00F17722">
      <w:pPr>
        <w:rPr>
          <w:i/>
          <w:sz w:val="32"/>
          <w:szCs w:val="32"/>
        </w:rPr>
      </w:pPr>
    </w:p>
    <w:p w:rsidR="00F17722" w:rsidRDefault="00F17722">
      <w:pPr>
        <w:rPr>
          <w:i/>
          <w:sz w:val="32"/>
          <w:szCs w:val="32"/>
        </w:rPr>
      </w:pPr>
    </w:p>
    <w:p w:rsidR="00F17722" w:rsidRDefault="00F17722">
      <w:pPr>
        <w:rPr>
          <w:sz w:val="32"/>
          <w:szCs w:val="32"/>
        </w:rPr>
      </w:pPr>
    </w:p>
    <w:p w:rsidR="00F17722" w:rsidRDefault="00F17722">
      <w:pPr>
        <w:rPr>
          <w:sz w:val="32"/>
          <w:szCs w:val="32"/>
        </w:rPr>
      </w:pPr>
    </w:p>
    <w:p w:rsidR="00F17722" w:rsidRDefault="00F17722">
      <w:pPr>
        <w:rPr>
          <w:sz w:val="32"/>
          <w:szCs w:val="32"/>
        </w:rPr>
      </w:pPr>
    </w:p>
    <w:p w:rsidR="00F17722" w:rsidRDefault="00E33CA0">
      <w:r>
        <w:t>.</w:t>
      </w:r>
    </w:p>
    <w:p w:rsidR="00F17722" w:rsidRDefault="00F17722"/>
    <w:p w:rsidR="00F17722" w:rsidRDefault="00F17722">
      <w:pPr>
        <w:rPr>
          <w:sz w:val="32"/>
          <w:szCs w:val="32"/>
        </w:rPr>
      </w:pPr>
    </w:p>
    <w:p w:rsidR="00F17722" w:rsidRDefault="00F17722">
      <w:pPr>
        <w:rPr>
          <w:sz w:val="32"/>
          <w:szCs w:val="32"/>
        </w:rPr>
      </w:pPr>
    </w:p>
    <w:p w:rsidR="00F17722" w:rsidRDefault="00F17722">
      <w:pPr>
        <w:rPr>
          <w:sz w:val="32"/>
          <w:szCs w:val="32"/>
        </w:rPr>
      </w:pPr>
    </w:p>
    <w:p w:rsidR="00F17722" w:rsidRDefault="00E33CA0">
      <w:pPr>
        <w:rPr>
          <w:sz w:val="32"/>
          <w:szCs w:val="32"/>
        </w:rPr>
      </w:pPr>
      <w:r>
        <w:rPr>
          <w:sz w:val="32"/>
          <w:szCs w:val="32"/>
        </w:rPr>
        <w:lastRenderedPageBreak/>
        <w:t>Так как? Вы ещё не убедились, что стоит прикладывать усилия, и научиться питаться иначе?</w:t>
      </w:r>
    </w:p>
    <w:p w:rsidR="00F17722" w:rsidRDefault="00E33CA0">
      <w:pPr>
        <w:rPr>
          <w:sz w:val="32"/>
          <w:szCs w:val="32"/>
        </w:rPr>
      </w:pPr>
      <w:r>
        <w:rPr>
          <w:sz w:val="32"/>
          <w:szCs w:val="32"/>
        </w:rPr>
        <w:t>Пища, из которой складывается день за днём наш рацион, очень важна для нашего здоровья.</w:t>
      </w:r>
    </w:p>
    <w:p w:rsidR="00F17722" w:rsidRDefault="00E33CA0">
      <w:pPr>
        <w:rPr>
          <w:sz w:val="32"/>
          <w:szCs w:val="32"/>
        </w:rPr>
      </w:pPr>
      <w:r>
        <w:rPr>
          <w:sz w:val="32"/>
          <w:szCs w:val="32"/>
        </w:rPr>
        <w:t xml:space="preserve">Когда вы </w:t>
      </w:r>
      <w:proofErr w:type="gramStart"/>
      <w:r>
        <w:rPr>
          <w:sz w:val="32"/>
          <w:szCs w:val="32"/>
        </w:rPr>
        <w:t>знаете</w:t>
      </w:r>
      <w:proofErr w:type="gramEnd"/>
      <w:r>
        <w:rPr>
          <w:sz w:val="32"/>
          <w:szCs w:val="32"/>
        </w:rPr>
        <w:t xml:space="preserve"> какая пища полезна для организма, то сами делаете правильный выбор.</w:t>
      </w:r>
    </w:p>
    <w:p w:rsidR="00F17722" w:rsidRDefault="00F17722">
      <w:pPr>
        <w:rPr>
          <w:sz w:val="32"/>
          <w:szCs w:val="32"/>
        </w:rPr>
      </w:pPr>
    </w:p>
    <w:p w:rsidR="00F17722" w:rsidRDefault="00E33CA0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inline distT="0" distB="0" distL="0" distR="0">
                <wp:extent cx="2857868" cy="847644"/>
                <wp:effectExtent l="0" t="0" r="0" b="0"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868" cy="84764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17722" w:rsidRDefault="00E33CA0">
                            <w:pPr>
                              <w:jc w:val="center"/>
                              <w:rPr>
                                <w:rFonts w:ascii="Impact" w:hAnsi="Impact"/>
                                <w:sz w:val="36"/>
                                <w:szCs w:val="36"/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E701"/>
                                      </w14:gs>
                                      <w14:gs w14:pos="100000">
                                        <w14:srgbClr w14:val="FE3E02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Impact" w:hAnsi="Impact"/>
                                <w:sz w:val="36"/>
                                <w:szCs w:val="36"/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E701"/>
                                      </w14:gs>
                                      <w14:gs w14:pos="100000">
                                        <w14:srgbClr w14:val="FE3E02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Это интересно</w:t>
                            </w:r>
                          </w:p>
                        </w:txbxContent>
                      </wps:txbx>
                      <wps:bodyPr lIns="0" tIns="0" rIns="0" bIns="0" numCol="1">
                        <a:prstTxWarp prst="textCascadeUp">
                          <a:avLst/>
                        </a:prstTxWarp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 xmlns:a="http://schemas.openxmlformats.org/drawingml/2006/main">
            <w:pict>
              <v:shape id="shape 0" o:spid="_x0000_s0" o:spt="1" style="mso-wrap-distance-left:0.0pt;mso-wrap-distance-top:0.0pt;mso-wrap-distance-right:0.0pt;mso-wrap-distance-bottom:0.0pt;width:225.0pt;height:66.7pt;" coordsize="100000,100000" path="" filled="f">
                <v:path textboxrect="0,0,0,0"/>
                <v:textbox>
                  <w:txbxContent>
                    <w:p>
                      <w:pPr>
                        <w:jc w:val="center"/>
                        <w:rPr>
                          <w:rFonts w:ascii="Impact" w:hAnsi="Impact"/>
                          <w:sz w:val="36"/>
                          <w:szCs w:val="36"/>
                          <w14:textOutline w14:w="12700">
                            <w14:solidFill>
                              <w14:srgbClr w14:val="000000"/>
                            </w14:solidFill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E701"/>
                                </w14:gs>
                                <w14:gs w14:pos="100000">
                                  <w14:srgbClr w14:val="FE3E02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Impact" w:hAnsi="Impact"/>
                          <w:sz w:val="36"/>
                          <w:szCs w:val="36"/>
                          <w14:textOutline w14:w="12700">
                            <w14:solidFill>
                              <w14:srgbClr w14:val="000000"/>
                            </w14:solidFill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E701"/>
                                </w14:gs>
                                <w14:gs w14:pos="100000">
                                  <w14:srgbClr w14:val="FE3E02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Это интересно</w:t>
                      </w:r>
                    </w:p>
                  </w:txbxContent>
                </v:textbox>
              </v:shape>
            </w:pict>
          </mc:Fallback>
        </mc:AlternateContent>
      </w:r>
    </w:p>
    <w:p w:rsidR="00F17722" w:rsidRDefault="00F17722">
      <w:pPr>
        <w:rPr>
          <w:sz w:val="32"/>
          <w:szCs w:val="32"/>
        </w:rPr>
      </w:pPr>
    </w:p>
    <w:p w:rsidR="00F17722" w:rsidRDefault="00F17722">
      <w:pPr>
        <w:rPr>
          <w:sz w:val="32"/>
          <w:szCs w:val="32"/>
        </w:rPr>
      </w:pPr>
    </w:p>
    <w:p w:rsidR="00F17722" w:rsidRDefault="00E33CA0">
      <w:pPr>
        <w:rPr>
          <w:sz w:val="32"/>
          <w:szCs w:val="32"/>
        </w:rPr>
      </w:pPr>
      <w:r>
        <w:rPr>
          <w:sz w:val="32"/>
          <w:szCs w:val="32"/>
        </w:rPr>
        <w:t xml:space="preserve">Слово «Витамин» придумал американский учёный, биохимик Казимир </w:t>
      </w:r>
      <w:proofErr w:type="spellStart"/>
      <w:r>
        <w:rPr>
          <w:sz w:val="32"/>
          <w:szCs w:val="32"/>
        </w:rPr>
        <w:t>Функ</w:t>
      </w:r>
      <w:proofErr w:type="spellEnd"/>
      <w:r>
        <w:rPr>
          <w:sz w:val="32"/>
          <w:szCs w:val="32"/>
        </w:rPr>
        <w:t>. Он открыл</w:t>
      </w:r>
      <w:proofErr w:type="gramStart"/>
      <w:r>
        <w:rPr>
          <w:sz w:val="32"/>
          <w:szCs w:val="32"/>
        </w:rPr>
        <w:t xml:space="preserve"> ,</w:t>
      </w:r>
      <w:proofErr w:type="gramEnd"/>
      <w:r>
        <w:rPr>
          <w:sz w:val="32"/>
          <w:szCs w:val="32"/>
        </w:rPr>
        <w:t xml:space="preserve"> что вещество «амин», содержащееся в оболочке рисового зерна нам жизненно необходимо.</w:t>
      </w:r>
    </w:p>
    <w:p w:rsidR="00F17722" w:rsidRDefault="00E33CA0">
      <w:pPr>
        <w:rPr>
          <w:color w:val="FF0000"/>
          <w:sz w:val="32"/>
          <w:szCs w:val="32"/>
        </w:rPr>
      </w:pPr>
      <w:r>
        <w:rPr>
          <w:sz w:val="32"/>
          <w:szCs w:val="32"/>
        </w:rPr>
        <w:t xml:space="preserve"> Соедините слово «</w:t>
      </w:r>
      <w:r>
        <w:rPr>
          <w:sz w:val="32"/>
          <w:szCs w:val="32"/>
          <w:lang w:val="en-US"/>
        </w:rPr>
        <w:t>vita</w:t>
      </w:r>
      <w:r>
        <w:rPr>
          <w:sz w:val="32"/>
          <w:szCs w:val="32"/>
        </w:rPr>
        <w:t xml:space="preserve">»- жизнь с    « </w:t>
      </w:r>
      <w:proofErr w:type="spellStart"/>
      <w:r>
        <w:rPr>
          <w:sz w:val="32"/>
          <w:szCs w:val="32"/>
          <w:lang w:val="en-US"/>
        </w:rPr>
        <w:t>amin</w:t>
      </w:r>
      <w:proofErr w:type="spellEnd"/>
      <w:r>
        <w:rPr>
          <w:sz w:val="32"/>
          <w:szCs w:val="32"/>
        </w:rPr>
        <w:t xml:space="preserve">»- получилось слово </w:t>
      </w:r>
      <w:r>
        <w:rPr>
          <w:color w:val="FF0000"/>
          <w:sz w:val="32"/>
          <w:szCs w:val="32"/>
        </w:rPr>
        <w:t>ВИТАМИН.</w:t>
      </w:r>
    </w:p>
    <w:p w:rsidR="00F17722" w:rsidRDefault="00F17722">
      <w:pPr>
        <w:rPr>
          <w:color w:val="FF0000"/>
          <w:sz w:val="32"/>
          <w:szCs w:val="32"/>
        </w:rPr>
      </w:pPr>
    </w:p>
    <w:p w:rsidR="00F17722" w:rsidRDefault="00F17722">
      <w:pPr>
        <w:rPr>
          <w:color w:val="FF0000"/>
          <w:sz w:val="32"/>
          <w:szCs w:val="32"/>
        </w:rPr>
      </w:pPr>
    </w:p>
    <w:p w:rsidR="00F17722" w:rsidRDefault="00E33CA0">
      <w:pPr>
        <w:rPr>
          <w:color w:val="FF0000"/>
          <w:sz w:val="32"/>
          <w:szCs w:val="32"/>
        </w:rPr>
      </w:pPr>
      <w:r>
        <w:rPr>
          <w:noProof/>
          <w:color w:val="FF0000"/>
          <w:sz w:val="32"/>
          <w:szCs w:val="32"/>
        </w:rPr>
        <w:lastRenderedPageBreak/>
        <mc:AlternateContent>
          <mc:Choice Requires="wpg">
            <w:drawing>
              <wp:inline distT="0" distB="0" distL="0" distR="0">
                <wp:extent cx="3638258" cy="6515100"/>
                <wp:effectExtent l="0" t="0" r="0" b="0"/>
                <wp:docPr id="2" name="Рисунок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6"/>
                        <a:stretch/>
                      </pic:blipFill>
                      <pic:spPr>
                        <a:xfrm>
                          <a:off x="0" y="0"/>
                          <a:ext cx="3638258" cy="651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w15="http://schemas.microsoft.com/office/word/2012/wordml"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mso-wrap-distance-left:0.0pt;mso-wrap-distance-top:0.0pt;mso-wrap-distance-right:0.0pt;mso-wrap-distance-bottom:0.0pt;width:286.5pt;height:513.0pt;">
                <v:path textboxrect="0,0,0,0"/>
                <v:imagedata r:id="rId7" o:title=""/>
              </v:shape>
            </w:pict>
          </mc:Fallback>
        </mc:AlternateContent>
      </w:r>
    </w:p>
    <w:p w:rsidR="00F17722" w:rsidRDefault="00F17722">
      <w:pPr>
        <w:rPr>
          <w:color w:val="FF0000"/>
          <w:sz w:val="32"/>
          <w:szCs w:val="32"/>
        </w:rPr>
      </w:pPr>
    </w:p>
    <w:p w:rsidR="00F17722" w:rsidRDefault="00F17722">
      <w:pPr>
        <w:rPr>
          <w:color w:val="FF0000"/>
          <w:sz w:val="32"/>
          <w:szCs w:val="32"/>
        </w:rPr>
      </w:pPr>
    </w:p>
    <w:p w:rsidR="00F17722" w:rsidRDefault="00E33CA0">
      <w:pPr>
        <w:rPr>
          <w:color w:val="FF0000"/>
          <w:sz w:val="32"/>
          <w:szCs w:val="32"/>
        </w:rPr>
      </w:pPr>
      <w:r>
        <w:rPr>
          <w:noProof/>
          <w:color w:val="FF0000"/>
          <w:sz w:val="32"/>
          <w:szCs w:val="32"/>
        </w:rPr>
        <w:lastRenderedPageBreak/>
        <mc:AlternateContent>
          <mc:Choice Requires="wpg">
            <w:drawing>
              <wp:inline distT="0" distB="0" distL="0" distR="0">
                <wp:extent cx="2800541" cy="800481"/>
                <wp:effectExtent l="0" t="0" r="0" b="0"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0541" cy="80048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17722" w:rsidRDefault="00E33CA0">
                            <w:pPr>
                              <w:jc w:val="center"/>
                              <w:rPr>
                                <w:sz w:val="36"/>
                                <w:szCs w:val="36"/>
                                <w14:textOutline w14:w="12700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  <w14:textOutline w14:w="12700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Какое питание </w:t>
                            </w:r>
                          </w:p>
                        </w:txbxContent>
                      </wps:txbx>
                      <wps:bodyPr lIns="0" tIns="0" rIns="0" bIns="0" numCol="1">
                        <a:prstTxWarp prst="textPlain">
                          <a:avLst/>
                        </a:prstTxWarp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 xmlns:a="http://schemas.openxmlformats.org/drawingml/2006/main">
            <w:pict>
              <v:shape id="shape 2" o:spid="_x0000_s2" o:spt="1" style="mso-wrap-distance-left:0.0pt;mso-wrap-distance-top:0.0pt;mso-wrap-distance-right:0.0pt;mso-wrap-distance-bottom:0.0pt;width:220.5pt;height:63.0pt;" coordsize="100000,100000" path="" filled="f">
                <v:path textboxrect="0,0,0,0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/>
                          <w:sz w:val="36"/>
                          <w:szCs w:val="36"/>
                          <w14:textOutline w14:w="12700">
                            <w14:solidFill>
                              <w14:srgbClr w14:val="008000"/>
                            </w14:solidFill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sz w:val="36"/>
                          <w:szCs w:val="36"/>
                          <w14:textOutline w14:w="12700">
                            <w14:solidFill>
                              <w14:srgbClr w14:val="008000"/>
                            </w14:solidFill>
                          </w14:textOutline>
                        </w:rPr>
                        <w:t xml:space="preserve">Какое питание </w:t>
                      </w:r>
                    </w:p>
                  </w:txbxContent>
                </v:textbox>
              </v:shape>
            </w:pict>
          </mc:Fallback>
        </mc:AlternateContent>
      </w:r>
    </w:p>
    <w:p w:rsidR="00F17722" w:rsidRDefault="00F17722">
      <w:pPr>
        <w:rPr>
          <w:color w:val="FF0000"/>
          <w:sz w:val="32"/>
          <w:szCs w:val="32"/>
        </w:rPr>
      </w:pPr>
    </w:p>
    <w:p w:rsidR="00F17722" w:rsidRDefault="00E33CA0">
      <w:pPr>
        <w:rPr>
          <w:color w:val="FF0000"/>
          <w:sz w:val="32"/>
          <w:szCs w:val="32"/>
        </w:rPr>
      </w:pPr>
      <w:r>
        <w:rPr>
          <w:noProof/>
          <w:color w:val="FF0000"/>
          <w:sz w:val="32"/>
          <w:szCs w:val="32"/>
        </w:rPr>
        <mc:AlternateContent>
          <mc:Choice Requires="wpg">
            <w:drawing>
              <wp:inline distT="0" distB="0" distL="0" distR="0">
                <wp:extent cx="2852928" cy="1872234"/>
                <wp:effectExtent l="0" t="0" r="0" b="0"/>
                <wp:docPr id="4" name="Рисунок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8"/>
                        <a:stretch/>
                      </pic:blipFill>
                      <pic:spPr>
                        <a:xfrm>
                          <a:off x="0" y="0"/>
                          <a:ext cx="2852928" cy="18722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w15="http://schemas.microsoft.com/office/word/2012/wordml"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mso-wrap-distance-left:0.0pt;mso-wrap-distance-top:0.0pt;mso-wrap-distance-right:0.0pt;mso-wrap-distance-bottom:0.0pt;width:224.6pt;height:147.4pt;">
                <v:path textboxrect="0,0,0,0"/>
                <v:imagedata r:id="rId9" o:title=""/>
              </v:shape>
            </w:pict>
          </mc:Fallback>
        </mc:AlternateContent>
      </w:r>
    </w:p>
    <w:p w:rsidR="00F17722" w:rsidRDefault="00F17722">
      <w:pPr>
        <w:rPr>
          <w:color w:val="FF0000"/>
          <w:sz w:val="32"/>
          <w:szCs w:val="32"/>
        </w:rPr>
      </w:pPr>
    </w:p>
    <w:p w:rsidR="00F17722" w:rsidRDefault="00E33CA0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«Не увлекайся, но оказывай должное внимание»</w:t>
      </w:r>
    </w:p>
    <w:p w:rsidR="00F17722" w:rsidRDefault="00F17722">
      <w:pPr>
        <w:rPr>
          <w:color w:val="FF0000"/>
          <w:sz w:val="32"/>
          <w:szCs w:val="32"/>
        </w:rPr>
      </w:pPr>
    </w:p>
    <w:p w:rsidR="00F17722" w:rsidRDefault="00E33CA0">
      <w:pPr>
        <w:rPr>
          <w:color w:val="FF0000"/>
          <w:sz w:val="32"/>
          <w:szCs w:val="32"/>
        </w:rPr>
      </w:pPr>
      <w:r>
        <w:rPr>
          <w:noProof/>
          <w:color w:val="FF0000"/>
          <w:sz w:val="32"/>
          <w:szCs w:val="32"/>
        </w:rPr>
        <mc:AlternateContent>
          <mc:Choice Requires="wpg">
            <w:drawing>
              <wp:inline distT="0" distB="0" distL="0" distR="0">
                <wp:extent cx="2649855" cy="2685529"/>
                <wp:effectExtent l="0" t="0" r="0" b="0"/>
                <wp:docPr id="5" name="Рисунок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0"/>
                        <a:stretch/>
                      </pic:blipFill>
                      <pic:spPr>
                        <a:xfrm>
                          <a:off x="0" y="0"/>
                          <a:ext cx="2649855" cy="26855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w15="http://schemas.microsoft.com/office/word/2012/wordml"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4" o:spid="_x0000_s4" type="#_x0000_t75" style="mso-wrap-distance-left:0.0pt;mso-wrap-distance-top:0.0pt;mso-wrap-distance-right:0.0pt;mso-wrap-distance-bottom:0.0pt;width:208.6pt;height:211.5pt;">
                <v:path textboxrect="0,0,0,0"/>
                <v:imagedata r:id="rId11" o:title=""/>
              </v:shape>
            </w:pict>
          </mc:Fallback>
        </mc:AlternateContent>
      </w:r>
    </w:p>
    <w:p w:rsidR="00F17722" w:rsidRDefault="00F17722">
      <w:pPr>
        <w:rPr>
          <w:color w:val="FF0000"/>
          <w:sz w:val="32"/>
          <w:szCs w:val="32"/>
        </w:rPr>
      </w:pPr>
    </w:p>
    <w:p w:rsidR="00F17722" w:rsidRDefault="00E33CA0">
      <w:r>
        <w:rPr>
          <w:color w:val="000000"/>
          <w:sz w:val="32"/>
          <w:szCs w:val="32"/>
        </w:rPr>
        <w:lastRenderedPageBreak/>
        <w:t>Перекосы в рационе школьников, такие как недостаток овощей или избыток сахара, оказывают негативное влияние на их память. Неправильное питание школьников пагубно сказывается не только на их здоровье, но и на результаты учёбы. Поэтому, если детей учат читать и писать, их надо учить Что и сколько надо кушать.</w:t>
      </w:r>
    </w:p>
    <w:p w:rsidR="00F17722" w:rsidRDefault="00E33CA0">
      <w:pPr>
        <w:rPr>
          <w:color w:val="FF0000"/>
          <w:sz w:val="32"/>
          <w:szCs w:val="32"/>
        </w:rPr>
      </w:pPr>
      <w:r>
        <w:rPr>
          <w:color w:val="000000"/>
          <w:sz w:val="32"/>
          <w:szCs w:val="32"/>
        </w:rPr>
        <w:t>Чтобы правильно питаться</w:t>
      </w:r>
      <w:r>
        <w:rPr>
          <w:color w:val="FF0000"/>
          <w:sz w:val="32"/>
          <w:szCs w:val="32"/>
        </w:rPr>
        <w:t xml:space="preserve"> </w:t>
      </w:r>
      <w:proofErr w:type="gramStart"/>
      <w:r>
        <w:rPr>
          <w:color w:val="FF0000"/>
          <w:sz w:val="32"/>
          <w:szCs w:val="32"/>
        </w:rPr>
        <w:t>нужно</w:t>
      </w:r>
      <w:proofErr w:type="gramEnd"/>
      <w:r>
        <w:rPr>
          <w:color w:val="FF0000"/>
          <w:sz w:val="32"/>
          <w:szCs w:val="32"/>
        </w:rPr>
        <w:t xml:space="preserve"> выполнять два условия:</w:t>
      </w:r>
    </w:p>
    <w:p w:rsidR="00F17722" w:rsidRDefault="00F17722">
      <w:pPr>
        <w:rPr>
          <w:color w:val="FF0000"/>
          <w:sz w:val="32"/>
          <w:szCs w:val="32"/>
        </w:rPr>
      </w:pPr>
    </w:p>
    <w:p w:rsidR="00F17722" w:rsidRDefault="00E33CA0">
      <w:pPr>
        <w:rPr>
          <w:color w:val="FF0000"/>
          <w:sz w:val="32"/>
          <w:szCs w:val="32"/>
        </w:rPr>
      </w:pPr>
      <w:r>
        <w:rPr>
          <w:noProof/>
          <w:color w:val="FF0000"/>
          <w:sz w:val="32"/>
          <w:szCs w:val="32"/>
        </w:rPr>
        <mc:AlternateContent>
          <mc:Choice Requires="wpg">
            <w:drawing>
              <wp:inline distT="0" distB="0" distL="0" distR="0">
                <wp:extent cx="2134083" cy="1323569"/>
                <wp:effectExtent l="0" t="0" r="0" b="0"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4083" cy="132356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17722" w:rsidRDefault="00E33CA0">
                            <w:pPr>
                              <w:jc w:val="center"/>
                              <w:rPr>
                                <w:rFonts w:ascii="Arial Black" w:hAnsi="Arial Black"/>
                                <w:sz w:val="36"/>
                                <w:szCs w:val="36"/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0">
                                        <w14:srgbClr w14:val="0819FB"/>
                                      </w14:gs>
                                      <w14:gs w14:pos="0">
                                        <w14:srgbClr w14:val="1A8D48"/>
                                      </w14:gs>
                                      <w14:gs w14:pos="0">
                                        <w14:srgbClr w14:val="FFFF00"/>
                                      </w14:gs>
                                      <w14:gs w14:pos="0">
                                        <w14:srgbClr w14:val="EE3F17"/>
                                      </w14:gs>
                                      <w14:gs w14:pos="0">
                                        <w14:srgbClr w14:val="E81766"/>
                                      </w14:gs>
                                      <w14:gs w14:pos="100000">
                                        <w14:srgbClr w14:val="A603AB"/>
                                      </w14:gs>
                                      <w14:gs w14:pos="0">
                                        <w14:srgbClr w14:val="000000"/>
                                      </w14:gs>
                                    </w14:gsLst>
                                    <w14:lin w14:ang="108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36"/>
                                <w:szCs w:val="36"/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0">
                                        <w14:srgbClr w14:val="0819FB"/>
                                      </w14:gs>
                                      <w14:gs w14:pos="0">
                                        <w14:srgbClr w14:val="1A8D48"/>
                                      </w14:gs>
                                      <w14:gs w14:pos="0">
                                        <w14:srgbClr w14:val="FFFF00"/>
                                      </w14:gs>
                                      <w14:gs w14:pos="0">
                                        <w14:srgbClr w14:val="EE3F17"/>
                                      </w14:gs>
                                      <w14:gs w14:pos="0">
                                        <w14:srgbClr w14:val="E81766"/>
                                      </w14:gs>
                                      <w14:gs w14:pos="100000">
                                        <w14:srgbClr w14:val="A603AB"/>
                                      </w14:gs>
                                      <w14:gs w14:pos="0">
                                        <w14:srgbClr w14:val="000000"/>
                                      </w14:gs>
                                    </w14:gsLst>
                                    <w14:lin w14:ang="10800000" w14:scaled="0"/>
                                  </w14:gradFill>
                                </w14:textFill>
                              </w:rPr>
                              <w:t xml:space="preserve">умеренность и </w:t>
                            </w:r>
                          </w:p>
                        </w:txbxContent>
                      </wps:txbx>
                      <wps:bodyPr lIns="0" tIns="0" rIns="0" bIns="0" numCol="1">
                        <a:prstTxWarp prst="textPlain">
                          <a:avLst/>
                        </a:prstTxWarp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 xmlns:a="http://schemas.openxmlformats.org/drawingml/2006/main">
            <w:pict>
              <v:shape id="shape 5" o:spid="_x0000_s5" o:spt="1" style="mso-wrap-distance-left:0.0pt;mso-wrap-distance-top:0.0pt;mso-wrap-distance-right:0.0pt;mso-wrap-distance-bottom:0.0pt;width:168.0pt;height:104.2pt;" coordsize="100000,100000" path="" filled="f">
                <v:path textboxrect="0,0,0,0"/>
                <v:textbox>
                  <w:txbxContent>
                    <w:p>
                      <w:pPr>
                        <w:jc w:val="center"/>
                        <w:rPr>
                          <w:rFonts w:ascii="Arial Black" w:hAnsi="Arial Black"/>
                          <w:sz w:val="36"/>
                          <w:szCs w:val="36"/>
                          <w14:textOutline w14:w="12700">
                            <w14:solidFill>
                              <w14:srgbClr w14:val="EAEAEA"/>
                            </w14:solidFill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0">
                                  <w14:srgbClr w14:val="0819FB"/>
                                </w14:gs>
                                <w14:gs w14:pos="0">
                                  <w14:srgbClr w14:val="1A8D48"/>
                                </w14:gs>
                                <w14:gs w14:pos="0">
                                  <w14:srgbClr w14:val="FFFF00"/>
                                </w14:gs>
                                <w14:gs w14:pos="0">
                                  <w14:srgbClr w14:val="EE3F17"/>
                                </w14:gs>
                                <w14:gs w14:pos="0">
                                  <w14:srgbClr w14:val="E81766"/>
                                </w14:gs>
                                <w14:gs w14:pos="100000">
                                  <w14:srgbClr w14:val="A603AB"/>
                                </w14:gs>
                                <w14:gs w14:pos="0">
                                  <w14:srgbClr w14:val="000000"/>
                                </w14:gs>
                              </w14:gsLst>
                              <w14:lin w14:ang="10800000" w14:scaled="0"/>
                            </w14:gradFill>
                          </w14:textFill>
                        </w:rPr>
                      </w:pPr>
                      <w:r>
                        <w:rPr>
                          <w:rFonts w:ascii="Arial Black" w:hAnsi="Arial Black"/>
                          <w:sz w:val="36"/>
                          <w:szCs w:val="36"/>
                          <w14:textOutline w14:w="12700">
                            <w14:solidFill>
                              <w14:srgbClr w14:val="EAEAEA"/>
                            </w14:solidFill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0">
                                  <w14:srgbClr w14:val="0819FB"/>
                                </w14:gs>
                                <w14:gs w14:pos="0">
                                  <w14:srgbClr w14:val="1A8D48"/>
                                </w14:gs>
                                <w14:gs w14:pos="0">
                                  <w14:srgbClr w14:val="FFFF00"/>
                                </w14:gs>
                                <w14:gs w14:pos="0">
                                  <w14:srgbClr w14:val="EE3F17"/>
                                </w14:gs>
                                <w14:gs w14:pos="0">
                                  <w14:srgbClr w14:val="E81766"/>
                                </w14:gs>
                                <w14:gs w14:pos="100000">
                                  <w14:srgbClr w14:val="A603AB"/>
                                </w14:gs>
                                <w14:gs w14:pos="0">
                                  <w14:srgbClr w14:val="000000"/>
                                </w14:gs>
                              </w14:gsLst>
                              <w14:lin w14:ang="10800000" w14:scaled="0"/>
                            </w14:gradFill>
                          </w14:textFill>
                        </w:rPr>
                        <w:t xml:space="preserve">умеренность и </w:t>
                      </w:r>
                    </w:p>
                  </w:txbxContent>
                </v:textbox>
              </v:shape>
            </w:pict>
          </mc:Fallback>
        </mc:AlternateContent>
      </w:r>
    </w:p>
    <w:p w:rsidR="00F17722" w:rsidRDefault="00E33CA0">
      <w:pPr>
        <w:rPr>
          <w:color w:val="FF0000"/>
          <w:sz w:val="32"/>
          <w:szCs w:val="32"/>
        </w:rPr>
      </w:pPr>
      <w:r>
        <w:rPr>
          <w:noProof/>
          <w:sz w:val="36"/>
          <w:szCs w:val="36"/>
        </w:rPr>
        <mc:AlternateContent>
          <mc:Choice Requires="wpg">
            <w:drawing>
              <wp:inline distT="0" distB="0" distL="0" distR="0">
                <wp:extent cx="2457450" cy="2177987"/>
                <wp:effectExtent l="0" t="0" r="0" b="0"/>
                <wp:docPr id="7" name="Рисунок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2"/>
                        <a:stretch/>
                      </pic:blipFill>
                      <pic:spPr>
                        <a:xfrm>
                          <a:off x="0" y="0"/>
                          <a:ext cx="2457450" cy="21779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w15="http://schemas.microsoft.com/office/word/2012/wordml"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6" o:spid="_x0000_s6" type="#_x0000_t75" style="mso-wrap-distance-left:0.0pt;mso-wrap-distance-top:0.0pt;mso-wrap-distance-right:0.0pt;mso-wrap-distance-bottom:0.0pt;width:193.5pt;height:171.5pt;">
                <v:path textboxrect="0,0,0,0"/>
                <v:imagedata r:id="rId13" o:title=""/>
              </v:shape>
            </w:pict>
          </mc:Fallback>
        </mc:AlternateContent>
      </w:r>
    </w:p>
    <w:p w:rsidR="00F17722" w:rsidRDefault="00E33CA0">
      <w:p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lastRenderedPageBreak/>
        <w:t>Несколько советов как сделать меню более правильным:</w:t>
      </w:r>
    </w:p>
    <w:p w:rsidR="00F17722" w:rsidRDefault="00F17722">
      <w:pPr>
        <w:rPr>
          <w:color w:val="FF0000"/>
          <w:sz w:val="36"/>
          <w:szCs w:val="36"/>
        </w:rPr>
      </w:pPr>
    </w:p>
    <w:p w:rsidR="00F17722" w:rsidRDefault="00E33CA0">
      <w:pPr>
        <w:numPr>
          <w:ilvl w:val="0"/>
          <w:numId w:val="10"/>
        </w:numPr>
        <w:rPr>
          <w:sz w:val="36"/>
          <w:szCs w:val="36"/>
        </w:rPr>
      </w:pPr>
      <w:r>
        <w:rPr>
          <w:sz w:val="36"/>
          <w:szCs w:val="36"/>
        </w:rPr>
        <w:t>Главно</w:t>
      </w:r>
      <w:proofErr w:type="gramStart"/>
      <w:r>
        <w:rPr>
          <w:sz w:val="36"/>
          <w:szCs w:val="36"/>
        </w:rPr>
        <w:t>е-</w:t>
      </w:r>
      <w:proofErr w:type="gramEnd"/>
      <w:r>
        <w:rPr>
          <w:sz w:val="36"/>
          <w:szCs w:val="36"/>
        </w:rPr>
        <w:t xml:space="preserve"> не переедайте</w:t>
      </w:r>
    </w:p>
    <w:p w:rsidR="00F17722" w:rsidRDefault="00E33CA0">
      <w:pPr>
        <w:numPr>
          <w:ilvl w:val="0"/>
          <w:numId w:val="10"/>
        </w:numPr>
        <w:rPr>
          <w:sz w:val="36"/>
          <w:szCs w:val="36"/>
        </w:rPr>
      </w:pPr>
      <w:r>
        <w:rPr>
          <w:sz w:val="36"/>
          <w:szCs w:val="36"/>
        </w:rPr>
        <w:t xml:space="preserve">Воздерживайтесь от жирной пищи, остерегайтесь </w:t>
      </w:r>
      <w:proofErr w:type="gramStart"/>
      <w:r>
        <w:rPr>
          <w:sz w:val="36"/>
          <w:szCs w:val="36"/>
        </w:rPr>
        <w:t>жирного</w:t>
      </w:r>
      <w:proofErr w:type="gramEnd"/>
      <w:r>
        <w:rPr>
          <w:sz w:val="36"/>
          <w:szCs w:val="36"/>
        </w:rPr>
        <w:t xml:space="preserve">  и солёного.</w:t>
      </w:r>
    </w:p>
    <w:p w:rsidR="00F17722" w:rsidRDefault="00E33CA0">
      <w:pPr>
        <w:numPr>
          <w:ilvl w:val="0"/>
          <w:numId w:val="10"/>
        </w:numPr>
        <w:rPr>
          <w:sz w:val="36"/>
          <w:szCs w:val="36"/>
        </w:rPr>
      </w:pPr>
      <w:r>
        <w:rPr>
          <w:sz w:val="36"/>
          <w:szCs w:val="36"/>
        </w:rPr>
        <w:t>Ешьте в одно и то же время.</w:t>
      </w:r>
    </w:p>
    <w:p w:rsidR="00F17722" w:rsidRDefault="00E33CA0">
      <w:pPr>
        <w:numPr>
          <w:ilvl w:val="0"/>
          <w:numId w:val="10"/>
        </w:numPr>
        <w:rPr>
          <w:sz w:val="36"/>
          <w:szCs w:val="36"/>
        </w:rPr>
      </w:pPr>
      <w:r>
        <w:rPr>
          <w:sz w:val="36"/>
          <w:szCs w:val="36"/>
        </w:rPr>
        <w:t>Ешьте свежеприготовленную пищу, которая соответствует потребностям организма.</w:t>
      </w:r>
    </w:p>
    <w:p w:rsidR="00F17722" w:rsidRDefault="00E33CA0">
      <w:pPr>
        <w:numPr>
          <w:ilvl w:val="0"/>
          <w:numId w:val="10"/>
        </w:numPr>
        <w:rPr>
          <w:sz w:val="36"/>
          <w:szCs w:val="36"/>
        </w:rPr>
      </w:pPr>
      <w:r>
        <w:rPr>
          <w:sz w:val="36"/>
          <w:szCs w:val="36"/>
        </w:rPr>
        <w:t>Сладостей тысячи, а здоровье одно. Избегайте сладких фруктовых соков, пейте свежевыжатый сок или воду.</w:t>
      </w:r>
    </w:p>
    <w:p w:rsidR="00F17722" w:rsidRDefault="00E33CA0">
      <w:pPr>
        <w:numPr>
          <w:ilvl w:val="0"/>
          <w:numId w:val="10"/>
        </w:numPr>
        <w:rPr>
          <w:sz w:val="36"/>
          <w:szCs w:val="36"/>
        </w:rPr>
      </w:pPr>
      <w:r>
        <w:rPr>
          <w:sz w:val="36"/>
          <w:szCs w:val="36"/>
        </w:rPr>
        <w:t>Во вторые блюда всегда добавляйте свежие или отварные овощи.</w:t>
      </w:r>
    </w:p>
    <w:p w:rsidR="00F17722" w:rsidRDefault="00E33CA0">
      <w:pPr>
        <w:numPr>
          <w:ilvl w:val="0"/>
          <w:numId w:val="10"/>
        </w:numPr>
        <w:rPr>
          <w:sz w:val="36"/>
          <w:szCs w:val="36"/>
        </w:rPr>
      </w:pPr>
      <w:r>
        <w:rPr>
          <w:sz w:val="36"/>
          <w:szCs w:val="36"/>
        </w:rPr>
        <w:t>Ешьте как можно больше фруктов.</w:t>
      </w:r>
    </w:p>
    <w:p w:rsidR="00F17722" w:rsidRDefault="00E33CA0">
      <w:pPr>
        <w:numPr>
          <w:ilvl w:val="0"/>
          <w:numId w:val="10"/>
        </w:numPr>
        <w:rPr>
          <w:sz w:val="36"/>
          <w:szCs w:val="36"/>
        </w:rPr>
      </w:pPr>
      <w:r>
        <w:rPr>
          <w:sz w:val="36"/>
          <w:szCs w:val="36"/>
        </w:rPr>
        <w:t>Всё тщательно пережёвывайте, глотайте не спеша.</w:t>
      </w:r>
    </w:p>
    <w:sectPr w:rsidR="00F17722">
      <w:pgSz w:w="16838" w:h="11906" w:orient="landscape"/>
      <w:pgMar w:top="360" w:right="458" w:bottom="360" w:left="540" w:header="709" w:footer="709" w:gutter="0"/>
      <w:cols w:num="3" w:space="708" w:equalWidth="0">
        <w:col w:w="4500" w:space="1080"/>
        <w:col w:w="4667" w:space="540"/>
        <w:col w:w="5053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46B5B"/>
    <w:multiLevelType w:val="hybridMultilevel"/>
    <w:tmpl w:val="B77C8D30"/>
    <w:lvl w:ilvl="0" w:tplc="F68864F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FD122D9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534034FE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4ECE93D4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B88EB08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D3C6CEA4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1638A804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0FFCBDF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5666137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">
    <w:nsid w:val="17ED0650"/>
    <w:multiLevelType w:val="hybridMultilevel"/>
    <w:tmpl w:val="B04A841C"/>
    <w:lvl w:ilvl="0" w:tplc="9B0E06D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BBAC6EB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26E9C5A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BBF65056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48F0747E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9116946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CB8C67E4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215E7DEE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AEAA554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">
    <w:nsid w:val="18B80536"/>
    <w:multiLevelType w:val="hybridMultilevel"/>
    <w:tmpl w:val="28C807C4"/>
    <w:lvl w:ilvl="0" w:tplc="679E6E32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color w:val="000000"/>
      </w:rPr>
    </w:lvl>
    <w:lvl w:ilvl="1" w:tplc="EE805E28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7C08A13E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5C940AA8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2ED025E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13BC6D74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909C3D02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E160DBFC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56A0AEA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>
    <w:nsid w:val="1BD027E9"/>
    <w:multiLevelType w:val="hybridMultilevel"/>
    <w:tmpl w:val="B4F0D7F6"/>
    <w:lvl w:ilvl="0" w:tplc="A986FBCC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/>
      </w:rPr>
    </w:lvl>
    <w:lvl w:ilvl="1" w:tplc="8722C7FA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/>
      </w:rPr>
    </w:lvl>
    <w:lvl w:ilvl="2" w:tplc="686A27B0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/>
      </w:rPr>
    </w:lvl>
    <w:lvl w:ilvl="3" w:tplc="E9DEACD2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/>
      </w:rPr>
    </w:lvl>
    <w:lvl w:ilvl="4" w:tplc="8B443CFC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/>
      </w:rPr>
    </w:lvl>
    <w:lvl w:ilvl="5" w:tplc="03C4F5D8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/>
      </w:rPr>
    </w:lvl>
    <w:lvl w:ilvl="6" w:tplc="212CF58A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/>
      </w:rPr>
    </w:lvl>
    <w:lvl w:ilvl="7" w:tplc="79DA4662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/>
      </w:rPr>
    </w:lvl>
    <w:lvl w:ilvl="8" w:tplc="6F20AC44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/>
      </w:rPr>
    </w:lvl>
  </w:abstractNum>
  <w:abstractNum w:abstractNumId="4">
    <w:nsid w:val="2F405E2C"/>
    <w:multiLevelType w:val="hybridMultilevel"/>
    <w:tmpl w:val="FD18224C"/>
    <w:lvl w:ilvl="0" w:tplc="18E20A8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27428B64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E10AE2A6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C09CAC0C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B9C8B38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B55C314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B3AEA90A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6C707F86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DF823A66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>
    <w:nsid w:val="3D727B1D"/>
    <w:multiLevelType w:val="hybridMultilevel"/>
    <w:tmpl w:val="901624DE"/>
    <w:lvl w:ilvl="0" w:tplc="9CB66B9A">
      <w:start w:val="1"/>
      <w:numFmt w:val="bullet"/>
      <w:lvlText w:val=""/>
      <w:lvlJc w:val="left"/>
      <w:pPr>
        <w:tabs>
          <w:tab w:val="left" w:pos="540"/>
        </w:tabs>
        <w:ind w:left="540" w:hanging="360"/>
      </w:pPr>
      <w:rPr>
        <w:rFonts w:ascii="Symbol" w:hAnsi="Symbol"/>
      </w:rPr>
    </w:lvl>
    <w:lvl w:ilvl="1" w:tplc="6BAAC114">
      <w:start w:val="1"/>
      <w:numFmt w:val="bullet"/>
      <w:lvlText w:val="o"/>
      <w:lvlJc w:val="left"/>
      <w:pPr>
        <w:tabs>
          <w:tab w:val="left" w:pos="1260"/>
        </w:tabs>
        <w:ind w:left="1260" w:hanging="360"/>
      </w:pPr>
      <w:rPr>
        <w:rFonts w:ascii="Courier New" w:hAnsi="Courier New"/>
      </w:rPr>
    </w:lvl>
    <w:lvl w:ilvl="2" w:tplc="8F6E1B4E">
      <w:start w:val="1"/>
      <w:numFmt w:val="bullet"/>
      <w:lvlText w:val=""/>
      <w:lvlJc w:val="left"/>
      <w:pPr>
        <w:tabs>
          <w:tab w:val="left" w:pos="1980"/>
        </w:tabs>
        <w:ind w:left="1980" w:hanging="360"/>
      </w:pPr>
      <w:rPr>
        <w:rFonts w:ascii="Wingdings" w:hAnsi="Wingdings"/>
      </w:rPr>
    </w:lvl>
    <w:lvl w:ilvl="3" w:tplc="C4AA36CC">
      <w:start w:val="1"/>
      <w:numFmt w:val="bullet"/>
      <w:lvlText w:val=""/>
      <w:lvlJc w:val="left"/>
      <w:pPr>
        <w:tabs>
          <w:tab w:val="left" w:pos="2700"/>
        </w:tabs>
        <w:ind w:left="2700" w:hanging="360"/>
      </w:pPr>
      <w:rPr>
        <w:rFonts w:ascii="Symbol" w:hAnsi="Symbol"/>
      </w:rPr>
    </w:lvl>
    <w:lvl w:ilvl="4" w:tplc="BEFC487E">
      <w:start w:val="1"/>
      <w:numFmt w:val="bullet"/>
      <w:lvlText w:val="o"/>
      <w:lvlJc w:val="left"/>
      <w:pPr>
        <w:tabs>
          <w:tab w:val="left" w:pos="3420"/>
        </w:tabs>
        <w:ind w:left="3420" w:hanging="360"/>
      </w:pPr>
      <w:rPr>
        <w:rFonts w:ascii="Courier New" w:hAnsi="Courier New"/>
      </w:rPr>
    </w:lvl>
    <w:lvl w:ilvl="5" w:tplc="6F020590">
      <w:start w:val="1"/>
      <w:numFmt w:val="bullet"/>
      <w:lvlText w:val=""/>
      <w:lvlJc w:val="left"/>
      <w:pPr>
        <w:tabs>
          <w:tab w:val="left" w:pos="4140"/>
        </w:tabs>
        <w:ind w:left="4140" w:hanging="360"/>
      </w:pPr>
      <w:rPr>
        <w:rFonts w:ascii="Wingdings" w:hAnsi="Wingdings"/>
      </w:rPr>
    </w:lvl>
    <w:lvl w:ilvl="6" w:tplc="C090D2F6">
      <w:start w:val="1"/>
      <w:numFmt w:val="bullet"/>
      <w:lvlText w:val=""/>
      <w:lvlJc w:val="left"/>
      <w:pPr>
        <w:tabs>
          <w:tab w:val="left" w:pos="4860"/>
        </w:tabs>
        <w:ind w:left="4860" w:hanging="360"/>
      </w:pPr>
      <w:rPr>
        <w:rFonts w:ascii="Symbol" w:hAnsi="Symbol"/>
      </w:rPr>
    </w:lvl>
    <w:lvl w:ilvl="7" w:tplc="D064243C">
      <w:start w:val="1"/>
      <w:numFmt w:val="bullet"/>
      <w:lvlText w:val="o"/>
      <w:lvlJc w:val="left"/>
      <w:pPr>
        <w:tabs>
          <w:tab w:val="left" w:pos="5580"/>
        </w:tabs>
        <w:ind w:left="5580" w:hanging="360"/>
      </w:pPr>
      <w:rPr>
        <w:rFonts w:ascii="Courier New" w:hAnsi="Courier New"/>
      </w:rPr>
    </w:lvl>
    <w:lvl w:ilvl="8" w:tplc="96441D8A">
      <w:start w:val="1"/>
      <w:numFmt w:val="bullet"/>
      <w:lvlText w:val=""/>
      <w:lvlJc w:val="left"/>
      <w:pPr>
        <w:tabs>
          <w:tab w:val="left" w:pos="6300"/>
        </w:tabs>
        <w:ind w:left="6300" w:hanging="360"/>
      </w:pPr>
      <w:rPr>
        <w:rFonts w:ascii="Wingdings" w:hAnsi="Wingdings"/>
      </w:rPr>
    </w:lvl>
  </w:abstractNum>
  <w:abstractNum w:abstractNumId="6">
    <w:nsid w:val="44970DDF"/>
    <w:multiLevelType w:val="hybridMultilevel"/>
    <w:tmpl w:val="A18ABDC0"/>
    <w:lvl w:ilvl="0" w:tplc="28CA35FC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73A4B6C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9264A4A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7EE0F25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A0C08D7A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03947CB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FDAC3D64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A0BCB97A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0576BF94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">
    <w:nsid w:val="4EB06CDE"/>
    <w:multiLevelType w:val="hybridMultilevel"/>
    <w:tmpl w:val="993C1DEE"/>
    <w:lvl w:ilvl="0" w:tplc="816A497A">
      <w:start w:val="1"/>
      <w:numFmt w:val="decimal"/>
      <w:lvlText w:val="%1."/>
      <w:lvlJc w:val="left"/>
      <w:pPr>
        <w:ind w:left="502" w:hanging="360"/>
      </w:pPr>
    </w:lvl>
    <w:lvl w:ilvl="1" w:tplc="3454D35C">
      <w:start w:val="1"/>
      <w:numFmt w:val="lowerLetter"/>
      <w:lvlText w:val="%2."/>
      <w:lvlJc w:val="left"/>
      <w:pPr>
        <w:ind w:left="1222" w:hanging="360"/>
      </w:pPr>
    </w:lvl>
    <w:lvl w:ilvl="2" w:tplc="048CB7DE">
      <w:start w:val="1"/>
      <w:numFmt w:val="lowerRoman"/>
      <w:lvlText w:val="%3."/>
      <w:lvlJc w:val="right"/>
      <w:pPr>
        <w:ind w:left="1942" w:hanging="180"/>
      </w:pPr>
    </w:lvl>
    <w:lvl w:ilvl="3" w:tplc="78D86680">
      <w:start w:val="1"/>
      <w:numFmt w:val="decimal"/>
      <w:lvlText w:val="%4."/>
      <w:lvlJc w:val="left"/>
      <w:pPr>
        <w:ind w:left="2662" w:hanging="360"/>
      </w:pPr>
    </w:lvl>
    <w:lvl w:ilvl="4" w:tplc="B1BE60C8">
      <w:start w:val="1"/>
      <w:numFmt w:val="lowerLetter"/>
      <w:lvlText w:val="%5."/>
      <w:lvlJc w:val="left"/>
      <w:pPr>
        <w:ind w:left="3382" w:hanging="360"/>
      </w:pPr>
    </w:lvl>
    <w:lvl w:ilvl="5" w:tplc="76A87510">
      <w:start w:val="1"/>
      <w:numFmt w:val="lowerRoman"/>
      <w:lvlText w:val="%6."/>
      <w:lvlJc w:val="right"/>
      <w:pPr>
        <w:ind w:left="4102" w:hanging="180"/>
      </w:pPr>
    </w:lvl>
    <w:lvl w:ilvl="6" w:tplc="514E82E0">
      <w:start w:val="1"/>
      <w:numFmt w:val="decimal"/>
      <w:lvlText w:val="%7."/>
      <w:lvlJc w:val="left"/>
      <w:pPr>
        <w:ind w:left="4822" w:hanging="360"/>
      </w:pPr>
    </w:lvl>
    <w:lvl w:ilvl="7" w:tplc="4FCE2678">
      <w:start w:val="1"/>
      <w:numFmt w:val="lowerLetter"/>
      <w:lvlText w:val="%8."/>
      <w:lvlJc w:val="left"/>
      <w:pPr>
        <w:ind w:left="5542" w:hanging="360"/>
      </w:pPr>
    </w:lvl>
    <w:lvl w:ilvl="8" w:tplc="1EF04C30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6B6835D3"/>
    <w:multiLevelType w:val="hybridMultilevel"/>
    <w:tmpl w:val="4FE09ADE"/>
    <w:lvl w:ilvl="0" w:tplc="AE9ABBDE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E4B0CBE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1E060F8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07E08D6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2758CD92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1A4E807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8384CFF4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583A1F2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7D406D7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">
    <w:nsid w:val="7E6D6989"/>
    <w:multiLevelType w:val="hybridMultilevel"/>
    <w:tmpl w:val="FDBCBC2E"/>
    <w:lvl w:ilvl="0" w:tplc="CE5AF754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D520DE6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7CF2DC2E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8384F92E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E7F07A0E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DF78AFF2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6980CB4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F058DEEE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E35CFE26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5"/>
  </w:num>
  <w:num w:numId="5">
    <w:abstractNumId w:val="3"/>
  </w:num>
  <w:num w:numId="6">
    <w:abstractNumId w:val="8"/>
  </w:num>
  <w:num w:numId="7">
    <w:abstractNumId w:val="0"/>
  </w:num>
  <w:num w:numId="8">
    <w:abstractNumId w:val="4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722"/>
    <w:rsid w:val="00964FA9"/>
    <w:rsid w:val="00E33CA0"/>
    <w:rsid w:val="00F1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33C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3C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33C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3C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40.png"/><Relationship Id="rId3" Type="http://schemas.microsoft.com/office/2007/relationships/stylesWithEffects" Target="stylesWithEffects.xml"/><Relationship Id="rId7" Type="http://schemas.openxmlformats.org/officeDocument/2006/relationships/image" Target="media/image10.jp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30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0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школа1</cp:lastModifiedBy>
  <cp:revision>2</cp:revision>
  <dcterms:created xsi:type="dcterms:W3CDTF">2022-09-07T08:24:00Z</dcterms:created>
  <dcterms:modified xsi:type="dcterms:W3CDTF">2022-09-07T08:24:00Z</dcterms:modified>
</cp:coreProperties>
</file>